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FDEF5" w14:textId="5422B0EF" w:rsidR="006533DA" w:rsidRDefault="00724329" w:rsidP="006533DA">
      <w:pPr>
        <w:jc w:val="center"/>
        <w:rPr>
          <w:rFonts w:ascii="Calibri Light" w:hAnsi="Calibri Light" w:cs="Calibri Light"/>
          <w:b/>
          <w:sz w:val="32"/>
          <w:szCs w:val="32"/>
          <w:u w:val="single"/>
        </w:rPr>
      </w:pPr>
      <w:r>
        <w:rPr>
          <w:rFonts w:ascii="Calibri Light" w:hAnsi="Calibri Light" w:cs="Calibri Light"/>
          <w:b/>
          <w:noProof/>
          <w:sz w:val="32"/>
          <w:szCs w:val="32"/>
          <w:u w:val="single"/>
        </w:rPr>
        <w:drawing>
          <wp:anchor distT="0" distB="0" distL="114300" distR="114300" simplePos="0" relativeHeight="251658240" behindDoc="0" locked="0" layoutInCell="1" allowOverlap="1" wp14:anchorId="18160A17" wp14:editId="08471B27">
            <wp:simplePos x="0" y="0"/>
            <wp:positionH relativeFrom="column">
              <wp:posOffset>2520260</wp:posOffset>
            </wp:positionH>
            <wp:positionV relativeFrom="paragraph">
              <wp:posOffset>-397123</wp:posOffset>
            </wp:positionV>
            <wp:extent cx="1605915" cy="1731645"/>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5915" cy="1731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026F92" w14:textId="77777777" w:rsidR="00724329" w:rsidRDefault="00724329" w:rsidP="006533DA">
      <w:pPr>
        <w:tabs>
          <w:tab w:val="left" w:pos="2790"/>
        </w:tabs>
        <w:jc w:val="center"/>
        <w:rPr>
          <w:rFonts w:ascii="Comic Sans MS" w:hAnsi="Comic Sans MS" w:cs="Calibri Light"/>
          <w:b/>
          <w:sz w:val="32"/>
          <w:szCs w:val="32"/>
          <w:u w:val="single"/>
        </w:rPr>
      </w:pPr>
    </w:p>
    <w:p w14:paraId="7C0A16F4" w14:textId="77777777" w:rsidR="00724329" w:rsidRDefault="00724329" w:rsidP="006533DA">
      <w:pPr>
        <w:tabs>
          <w:tab w:val="left" w:pos="2790"/>
        </w:tabs>
        <w:jc w:val="center"/>
        <w:rPr>
          <w:rFonts w:ascii="Comic Sans MS" w:hAnsi="Comic Sans MS" w:cs="Calibri Light"/>
          <w:b/>
          <w:sz w:val="32"/>
          <w:szCs w:val="32"/>
          <w:u w:val="single"/>
        </w:rPr>
      </w:pPr>
    </w:p>
    <w:p w14:paraId="3FE68F07" w14:textId="77777777" w:rsidR="00724329" w:rsidRDefault="00724329" w:rsidP="00724329">
      <w:pPr>
        <w:tabs>
          <w:tab w:val="left" w:pos="2790"/>
        </w:tabs>
        <w:rPr>
          <w:rFonts w:ascii="Comic Sans MS" w:hAnsi="Comic Sans MS" w:cs="Calibri Light"/>
          <w:b/>
          <w:sz w:val="32"/>
          <w:szCs w:val="32"/>
          <w:u w:val="single"/>
        </w:rPr>
      </w:pPr>
      <w:r>
        <w:rPr>
          <w:rFonts w:ascii="Comic Sans MS" w:hAnsi="Comic Sans MS" w:cs="Calibri Light"/>
          <w:b/>
          <w:sz w:val="32"/>
          <w:szCs w:val="32"/>
          <w:u w:val="single"/>
        </w:rPr>
        <w:t xml:space="preserve">                          </w:t>
      </w:r>
    </w:p>
    <w:p w14:paraId="6FEEB303" w14:textId="0B09C8AD" w:rsidR="002C7E79" w:rsidRPr="00724329" w:rsidRDefault="002C7E79" w:rsidP="00724329">
      <w:pPr>
        <w:tabs>
          <w:tab w:val="left" w:pos="2790"/>
        </w:tabs>
        <w:jc w:val="center"/>
        <w:rPr>
          <w:rFonts w:ascii="Comic Sans MS" w:hAnsi="Comic Sans MS" w:cs="Calibri Light"/>
          <w:b/>
          <w:sz w:val="32"/>
          <w:szCs w:val="32"/>
          <w:u w:val="single"/>
        </w:rPr>
      </w:pPr>
      <w:r w:rsidRPr="006533DA">
        <w:rPr>
          <w:rFonts w:ascii="Comic Sans MS" w:hAnsi="Comic Sans MS" w:cs="Calibri Light"/>
          <w:b/>
          <w:sz w:val="32"/>
          <w:szCs w:val="32"/>
          <w:u w:val="single"/>
        </w:rPr>
        <w:t>HEAD LICE POLICY</w:t>
      </w:r>
    </w:p>
    <w:p w14:paraId="33567353" w14:textId="3136D994" w:rsidR="002C7E79" w:rsidRPr="006533DA" w:rsidRDefault="002C7E79" w:rsidP="002C7E79">
      <w:pPr>
        <w:rPr>
          <w:rFonts w:ascii="Comic Sans MS" w:hAnsi="Comic Sans MS" w:cs="Calibri Light"/>
          <w:sz w:val="24"/>
          <w:szCs w:val="24"/>
        </w:rPr>
      </w:pPr>
      <w:r w:rsidRPr="006533DA">
        <w:rPr>
          <w:rFonts w:ascii="Comic Sans MS" w:hAnsi="Comic Sans MS" w:cs="Calibri Light"/>
          <w:sz w:val="24"/>
          <w:szCs w:val="24"/>
        </w:rPr>
        <w:t xml:space="preserve">In response to </w:t>
      </w:r>
      <w:r w:rsidR="006533DA" w:rsidRPr="006533DA">
        <w:rPr>
          <w:rFonts w:ascii="Comic Sans MS" w:hAnsi="Comic Sans MS" w:cs="Calibri Light"/>
          <w:sz w:val="24"/>
          <w:szCs w:val="24"/>
        </w:rPr>
        <w:t>a</w:t>
      </w:r>
      <w:r w:rsidRPr="006533DA">
        <w:rPr>
          <w:rFonts w:ascii="Comic Sans MS" w:hAnsi="Comic Sans MS" w:cs="Calibri Light"/>
          <w:sz w:val="24"/>
          <w:szCs w:val="24"/>
        </w:rPr>
        <w:t xml:space="preserve"> ‘Attitudes to Head Lice Questionnaire’</w:t>
      </w:r>
      <w:r w:rsidR="006533DA" w:rsidRPr="006533DA">
        <w:rPr>
          <w:rFonts w:ascii="Comic Sans MS" w:hAnsi="Comic Sans MS" w:cs="Calibri Light"/>
          <w:sz w:val="24"/>
          <w:szCs w:val="24"/>
        </w:rPr>
        <w:t xml:space="preserve"> which was carried out,</w:t>
      </w:r>
      <w:r w:rsidRPr="006533DA">
        <w:rPr>
          <w:rFonts w:ascii="Comic Sans MS" w:hAnsi="Comic Sans MS" w:cs="Calibri Light"/>
          <w:sz w:val="24"/>
          <w:szCs w:val="24"/>
        </w:rPr>
        <w:t xml:space="preserve"> the </w:t>
      </w:r>
      <w:r w:rsidR="006533DA" w:rsidRPr="006533DA">
        <w:rPr>
          <w:rFonts w:ascii="Comic Sans MS" w:hAnsi="Comic Sans MS" w:cs="Calibri Light"/>
          <w:sz w:val="24"/>
          <w:szCs w:val="24"/>
        </w:rPr>
        <w:t xml:space="preserve">majority </w:t>
      </w:r>
      <w:r w:rsidRPr="006533DA">
        <w:rPr>
          <w:rFonts w:ascii="Comic Sans MS" w:hAnsi="Comic Sans MS" w:cs="Calibri Light"/>
          <w:sz w:val="24"/>
          <w:szCs w:val="24"/>
        </w:rPr>
        <w:t>opinion is that something needs to be done to combat the head lice problem.</w:t>
      </w:r>
    </w:p>
    <w:p w14:paraId="16930D19" w14:textId="2045C5D4" w:rsidR="002C7E79" w:rsidRPr="006533DA" w:rsidRDefault="002C7E79" w:rsidP="002C7E79">
      <w:pPr>
        <w:rPr>
          <w:rFonts w:ascii="Comic Sans MS" w:hAnsi="Comic Sans MS" w:cs="Calibri Light"/>
          <w:sz w:val="24"/>
          <w:szCs w:val="24"/>
        </w:rPr>
      </w:pPr>
      <w:r w:rsidRPr="006533DA">
        <w:rPr>
          <w:rFonts w:ascii="Comic Sans MS" w:hAnsi="Comic Sans MS" w:cs="Calibri Light"/>
          <w:sz w:val="24"/>
          <w:szCs w:val="24"/>
        </w:rPr>
        <w:t>94% of parents agreed that if parents fail to clear their child’s hair of head lice, they should be asked not to bring their child to the nursery until their head lice has been cleared.</w:t>
      </w:r>
    </w:p>
    <w:p w14:paraId="226A38AC" w14:textId="6B9472CF" w:rsidR="002C7E79" w:rsidRPr="006533DA" w:rsidRDefault="002C7E79" w:rsidP="002C7E79">
      <w:pPr>
        <w:rPr>
          <w:rFonts w:ascii="Comic Sans MS" w:hAnsi="Comic Sans MS" w:cs="Calibri Light"/>
          <w:sz w:val="24"/>
          <w:szCs w:val="24"/>
        </w:rPr>
      </w:pPr>
      <w:r w:rsidRPr="006533DA">
        <w:rPr>
          <w:rFonts w:ascii="Comic Sans MS" w:hAnsi="Comic Sans MS" w:cs="Calibri Light"/>
          <w:sz w:val="24"/>
          <w:szCs w:val="24"/>
        </w:rPr>
        <w:t>We have therefore devised the following for the Nursery users</w:t>
      </w:r>
      <w:r w:rsidR="006533DA" w:rsidRPr="006533DA">
        <w:rPr>
          <w:rFonts w:ascii="Comic Sans MS" w:hAnsi="Comic Sans MS" w:cs="Calibri Light"/>
          <w:sz w:val="24"/>
          <w:szCs w:val="24"/>
        </w:rPr>
        <w:t>:</w:t>
      </w:r>
    </w:p>
    <w:p w14:paraId="600CE7FD" w14:textId="77777777" w:rsidR="002C7E79" w:rsidRPr="006533DA" w:rsidRDefault="002C7E79" w:rsidP="002C7E79">
      <w:pPr>
        <w:pStyle w:val="ListParagraph"/>
        <w:numPr>
          <w:ilvl w:val="0"/>
          <w:numId w:val="1"/>
        </w:numPr>
        <w:rPr>
          <w:rFonts w:ascii="Comic Sans MS" w:hAnsi="Comic Sans MS" w:cs="Calibri Light"/>
          <w:sz w:val="24"/>
          <w:szCs w:val="24"/>
        </w:rPr>
      </w:pPr>
      <w:r w:rsidRPr="006533DA">
        <w:rPr>
          <w:rFonts w:ascii="Comic Sans MS" w:hAnsi="Comic Sans MS" w:cs="Calibri Light"/>
          <w:sz w:val="24"/>
          <w:szCs w:val="24"/>
        </w:rPr>
        <w:t>If live head lice are seen on a child’s hair, the parent will be informed immediately</w:t>
      </w:r>
    </w:p>
    <w:p w14:paraId="6A2CB604" w14:textId="77777777" w:rsidR="002C7E79" w:rsidRPr="006533DA" w:rsidRDefault="002C7E79" w:rsidP="002C7E79">
      <w:pPr>
        <w:pStyle w:val="ListParagraph"/>
        <w:numPr>
          <w:ilvl w:val="0"/>
          <w:numId w:val="1"/>
        </w:numPr>
        <w:rPr>
          <w:rFonts w:ascii="Comic Sans MS" w:hAnsi="Comic Sans MS" w:cs="Calibri Light"/>
          <w:sz w:val="24"/>
          <w:szCs w:val="24"/>
        </w:rPr>
      </w:pPr>
      <w:r w:rsidRPr="006533DA">
        <w:rPr>
          <w:rFonts w:ascii="Comic Sans MS" w:hAnsi="Comic Sans MS" w:cs="Calibri Light"/>
          <w:sz w:val="24"/>
          <w:szCs w:val="24"/>
        </w:rPr>
        <w:t>The parent will be asked to make sure that the head lice are removed</w:t>
      </w:r>
    </w:p>
    <w:p w14:paraId="504FA0E0" w14:textId="1164531E" w:rsidR="002C7E79" w:rsidRPr="006533DA" w:rsidRDefault="002C7E79" w:rsidP="002C7E79">
      <w:pPr>
        <w:pStyle w:val="ListParagraph"/>
        <w:numPr>
          <w:ilvl w:val="0"/>
          <w:numId w:val="1"/>
        </w:numPr>
        <w:rPr>
          <w:rFonts w:ascii="Comic Sans MS" w:hAnsi="Comic Sans MS" w:cs="Calibri Light"/>
          <w:sz w:val="24"/>
          <w:szCs w:val="24"/>
        </w:rPr>
      </w:pPr>
      <w:r w:rsidRPr="006533DA">
        <w:rPr>
          <w:rFonts w:ascii="Comic Sans MS" w:hAnsi="Comic Sans MS" w:cs="Calibri Light"/>
          <w:sz w:val="24"/>
          <w:szCs w:val="24"/>
        </w:rPr>
        <w:t xml:space="preserve">If the head lice are not removed from the child’s </w:t>
      </w:r>
      <w:proofErr w:type="gramStart"/>
      <w:r w:rsidRPr="006533DA">
        <w:rPr>
          <w:rFonts w:ascii="Comic Sans MS" w:hAnsi="Comic Sans MS" w:cs="Calibri Light"/>
          <w:sz w:val="24"/>
          <w:szCs w:val="24"/>
        </w:rPr>
        <w:t>hair</w:t>
      </w:r>
      <w:proofErr w:type="gramEnd"/>
      <w:r w:rsidRPr="006533DA">
        <w:rPr>
          <w:rFonts w:ascii="Comic Sans MS" w:hAnsi="Comic Sans MS" w:cs="Calibri Light"/>
          <w:sz w:val="24"/>
          <w:szCs w:val="24"/>
        </w:rPr>
        <w:t xml:space="preserve"> then the parent</w:t>
      </w:r>
      <w:r w:rsidR="00285AE1">
        <w:rPr>
          <w:rFonts w:ascii="Comic Sans MS" w:hAnsi="Comic Sans MS" w:cs="Calibri Light"/>
          <w:sz w:val="24"/>
          <w:szCs w:val="24"/>
        </w:rPr>
        <w:t xml:space="preserve"> could</w:t>
      </w:r>
      <w:r w:rsidR="00BC339A">
        <w:rPr>
          <w:rFonts w:ascii="Comic Sans MS" w:hAnsi="Comic Sans MS" w:cs="Calibri Light"/>
          <w:sz w:val="24"/>
          <w:szCs w:val="24"/>
        </w:rPr>
        <w:t xml:space="preserve"> </w:t>
      </w:r>
      <w:r w:rsidRPr="006533DA">
        <w:rPr>
          <w:rFonts w:ascii="Comic Sans MS" w:hAnsi="Comic Sans MS" w:cs="Calibri Light"/>
          <w:sz w:val="24"/>
          <w:szCs w:val="24"/>
        </w:rPr>
        <w:t>be asked not to bring the child to the Nursery until the hair has been cleared of head lice.</w:t>
      </w:r>
    </w:p>
    <w:p w14:paraId="6D9B9C75" w14:textId="390564FD" w:rsidR="006533DA" w:rsidRPr="006533DA" w:rsidRDefault="006533DA" w:rsidP="006533DA">
      <w:pPr>
        <w:rPr>
          <w:rFonts w:ascii="Calibri Light" w:hAnsi="Calibri Light" w:cs="Calibri Light"/>
          <w:i/>
          <w:iCs/>
          <w:sz w:val="24"/>
          <w:szCs w:val="24"/>
        </w:rPr>
      </w:pPr>
    </w:p>
    <w:p w14:paraId="1E94972B" w14:textId="77777777" w:rsidR="006533DA" w:rsidRPr="006533DA" w:rsidRDefault="006533DA" w:rsidP="006533DA">
      <w:pPr>
        <w:rPr>
          <w:rFonts w:ascii="Comic Sans MS" w:hAnsi="Comic Sans MS" w:cs="Calibri Light"/>
          <w:i/>
          <w:iCs/>
          <w:sz w:val="24"/>
          <w:szCs w:val="24"/>
        </w:rPr>
      </w:pPr>
    </w:p>
    <w:p w14:paraId="1F000612" w14:textId="4578056B" w:rsidR="006533DA" w:rsidRPr="006533DA" w:rsidRDefault="006533DA" w:rsidP="006533DA">
      <w:pPr>
        <w:rPr>
          <w:rFonts w:ascii="Comic Sans MS" w:hAnsi="Comic Sans MS" w:cs="Calibri Light"/>
          <w:i/>
          <w:iCs/>
          <w:sz w:val="24"/>
          <w:szCs w:val="24"/>
        </w:rPr>
      </w:pPr>
      <w:r w:rsidRPr="006533DA">
        <w:rPr>
          <w:rFonts w:ascii="Comic Sans MS" w:hAnsi="Comic Sans MS" w:cs="Calibri Light"/>
          <w:i/>
          <w:iCs/>
          <w:sz w:val="24"/>
          <w:szCs w:val="24"/>
        </w:rPr>
        <w:t>Our Policies and Procedures are reviewed yearly.</w:t>
      </w:r>
    </w:p>
    <w:p w14:paraId="5F163847" w14:textId="0F99F494" w:rsidR="006533DA" w:rsidRPr="006533DA" w:rsidRDefault="006533DA" w:rsidP="006533DA">
      <w:pPr>
        <w:rPr>
          <w:rFonts w:ascii="Comic Sans MS" w:hAnsi="Comic Sans MS" w:cs="Calibri Light"/>
          <w:i/>
          <w:iCs/>
          <w:sz w:val="24"/>
          <w:szCs w:val="24"/>
        </w:rPr>
      </w:pPr>
      <w:r w:rsidRPr="006533DA">
        <w:rPr>
          <w:rFonts w:ascii="Comic Sans MS" w:hAnsi="Comic Sans MS" w:cs="Calibri Light"/>
          <w:i/>
          <w:iCs/>
          <w:sz w:val="24"/>
          <w:szCs w:val="24"/>
        </w:rPr>
        <w:t>Many Thanks,</w:t>
      </w:r>
    </w:p>
    <w:p w14:paraId="204897AD" w14:textId="296504D5" w:rsidR="006533DA" w:rsidRPr="006533DA" w:rsidRDefault="006533DA" w:rsidP="006533DA">
      <w:pPr>
        <w:rPr>
          <w:rFonts w:ascii="Comic Sans MS" w:hAnsi="Comic Sans MS" w:cs="Calibri Light"/>
          <w:i/>
          <w:iCs/>
          <w:sz w:val="24"/>
          <w:szCs w:val="24"/>
        </w:rPr>
      </w:pPr>
      <w:r w:rsidRPr="006533DA">
        <w:rPr>
          <w:rFonts w:ascii="Comic Sans MS" w:hAnsi="Comic Sans MS" w:cs="Calibri Light"/>
          <w:i/>
          <w:iCs/>
          <w:sz w:val="24"/>
          <w:szCs w:val="24"/>
        </w:rPr>
        <w:t>Eleri</w:t>
      </w:r>
      <w:r w:rsidR="00C926FE">
        <w:rPr>
          <w:rFonts w:ascii="Comic Sans MS" w:hAnsi="Comic Sans MS" w:cs="Calibri Light"/>
          <w:i/>
          <w:iCs/>
          <w:sz w:val="24"/>
          <w:szCs w:val="24"/>
        </w:rPr>
        <w:t xml:space="preserve"> Thomas</w:t>
      </w:r>
    </w:p>
    <w:sectPr w:rsidR="006533DA" w:rsidRPr="006533DA" w:rsidSect="0072432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5A538A" w14:textId="77777777" w:rsidR="00290E03" w:rsidRDefault="00290E03" w:rsidP="002C7E79">
      <w:pPr>
        <w:spacing w:after="0" w:line="240" w:lineRule="auto"/>
      </w:pPr>
      <w:r>
        <w:separator/>
      </w:r>
    </w:p>
  </w:endnote>
  <w:endnote w:type="continuationSeparator" w:id="0">
    <w:p w14:paraId="5C852DA7" w14:textId="77777777" w:rsidR="00290E03" w:rsidRDefault="00290E03" w:rsidP="002C7E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AAD56" w14:textId="77777777" w:rsidR="00290E03" w:rsidRDefault="00290E03" w:rsidP="002C7E79">
      <w:pPr>
        <w:spacing w:after="0" w:line="240" w:lineRule="auto"/>
      </w:pPr>
      <w:r>
        <w:separator/>
      </w:r>
    </w:p>
  </w:footnote>
  <w:footnote w:type="continuationSeparator" w:id="0">
    <w:p w14:paraId="436A075A" w14:textId="77777777" w:rsidR="00290E03" w:rsidRDefault="00290E03" w:rsidP="002C7E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EF64E6"/>
    <w:multiLevelType w:val="hybridMultilevel"/>
    <w:tmpl w:val="4CF01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85371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C7E79"/>
    <w:rsid w:val="000517F5"/>
    <w:rsid w:val="0022168F"/>
    <w:rsid w:val="00285AE1"/>
    <w:rsid w:val="00290E03"/>
    <w:rsid w:val="002C7E79"/>
    <w:rsid w:val="005C16A4"/>
    <w:rsid w:val="00600A7E"/>
    <w:rsid w:val="006533DA"/>
    <w:rsid w:val="00695E47"/>
    <w:rsid w:val="00724329"/>
    <w:rsid w:val="00980825"/>
    <w:rsid w:val="00AC1285"/>
    <w:rsid w:val="00BC339A"/>
    <w:rsid w:val="00C926FE"/>
    <w:rsid w:val="00DE1B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5CBC3"/>
  <w15:docId w15:val="{365EDE57-B223-4C3B-88A8-77DA07A5A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7E79"/>
    <w:pPr>
      <w:ind w:left="720"/>
      <w:contextualSpacing/>
    </w:pPr>
  </w:style>
  <w:style w:type="paragraph" w:styleId="EndnoteText">
    <w:name w:val="endnote text"/>
    <w:basedOn w:val="Normal"/>
    <w:link w:val="EndnoteTextChar"/>
    <w:uiPriority w:val="99"/>
    <w:semiHidden/>
    <w:unhideWhenUsed/>
    <w:rsid w:val="002C7E7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C7E79"/>
    <w:rPr>
      <w:sz w:val="20"/>
      <w:szCs w:val="20"/>
    </w:rPr>
  </w:style>
  <w:style w:type="character" w:styleId="EndnoteReference">
    <w:name w:val="endnote reference"/>
    <w:basedOn w:val="DefaultParagraphFont"/>
    <w:uiPriority w:val="99"/>
    <w:semiHidden/>
    <w:unhideWhenUsed/>
    <w:rsid w:val="002C7E7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A9E896-C566-4F26-81ED-0C4325C9B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129</Words>
  <Characters>738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dc:creator>
  <cp:lastModifiedBy>Eleri Thomas</cp:lastModifiedBy>
  <cp:revision>11</cp:revision>
  <cp:lastPrinted>2022-09-14T09:11:00Z</cp:lastPrinted>
  <dcterms:created xsi:type="dcterms:W3CDTF">2014-05-19T20:14:00Z</dcterms:created>
  <dcterms:modified xsi:type="dcterms:W3CDTF">2022-09-14T09:11:00Z</dcterms:modified>
</cp:coreProperties>
</file>